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BB" w:rsidRPr="00B746D3" w:rsidRDefault="007C0A70">
      <w:pPr>
        <w:rPr>
          <w:rFonts w:ascii="Open Sans Semibold" w:hAnsi="Open Sans Semibold" w:cs="Open Sans Semibold"/>
          <w:sz w:val="36"/>
          <w:szCs w:val="36"/>
        </w:rPr>
      </w:pPr>
      <w:r w:rsidRPr="00B746D3">
        <w:rPr>
          <w:rFonts w:ascii="Open Sans Semibold" w:hAnsi="Open Sans Semibold" w:cs="Open Sans Semibold"/>
          <w:sz w:val="36"/>
          <w:szCs w:val="36"/>
        </w:rPr>
        <w:t>Mediware</w:t>
      </w:r>
      <w:r w:rsidR="006D524A" w:rsidRPr="00B746D3">
        <w:rPr>
          <w:rFonts w:ascii="Open Sans Semibold" w:hAnsi="Open Sans Semibold" w:cs="Open Sans Semibold"/>
          <w:sz w:val="36"/>
          <w:szCs w:val="36"/>
          <w:vertAlign w:val="superscript"/>
        </w:rPr>
        <w:t>®</w:t>
      </w:r>
      <w:r w:rsidRPr="00B746D3">
        <w:rPr>
          <w:rFonts w:ascii="Open Sans Semibold" w:hAnsi="Open Sans Semibold" w:cs="Open Sans Semibold"/>
          <w:sz w:val="36"/>
          <w:szCs w:val="36"/>
        </w:rPr>
        <w:t xml:space="preserve"> and Save the Cord Foundation</w:t>
      </w:r>
      <w:r w:rsidR="00C31E8A" w:rsidRPr="00B746D3">
        <w:rPr>
          <w:rFonts w:ascii="Open Sans Semibold" w:hAnsi="Open Sans Semibold" w:cs="Open Sans Semibold"/>
          <w:sz w:val="36"/>
          <w:szCs w:val="36"/>
        </w:rPr>
        <w:t xml:space="preserve"> </w:t>
      </w:r>
      <w:r w:rsidRPr="00B746D3">
        <w:rPr>
          <w:rFonts w:ascii="Open Sans Semibold" w:hAnsi="Open Sans Semibold" w:cs="Open Sans Semibold"/>
          <w:sz w:val="36"/>
          <w:szCs w:val="36"/>
        </w:rPr>
        <w:t xml:space="preserve">sponsor </w:t>
      </w:r>
      <w:r w:rsidR="006A1461" w:rsidRPr="00B746D3">
        <w:rPr>
          <w:rFonts w:ascii="Open Sans Semibold" w:hAnsi="Open Sans Semibold" w:cs="Open Sans Semibold"/>
          <w:sz w:val="36"/>
          <w:szCs w:val="36"/>
        </w:rPr>
        <w:t>exclusive</w:t>
      </w:r>
      <w:r w:rsidRPr="00B746D3">
        <w:rPr>
          <w:rFonts w:ascii="Open Sans Semibold" w:hAnsi="Open Sans Semibold" w:cs="Open Sans Semibold"/>
          <w:sz w:val="36"/>
          <w:szCs w:val="36"/>
        </w:rPr>
        <w:t xml:space="preserve"> event on </w:t>
      </w:r>
      <w:r w:rsidR="00FD0F69" w:rsidRPr="00B746D3">
        <w:rPr>
          <w:rFonts w:ascii="Open Sans Semibold" w:hAnsi="Open Sans Semibold" w:cs="Open Sans Semibold"/>
          <w:sz w:val="36"/>
          <w:szCs w:val="36"/>
        </w:rPr>
        <w:t xml:space="preserve">cord blood treatments for </w:t>
      </w:r>
      <w:r w:rsidR="007F05ED" w:rsidRPr="00B746D3">
        <w:rPr>
          <w:rFonts w:ascii="Open Sans Semibold" w:hAnsi="Open Sans Semibold" w:cs="Open Sans Semibold"/>
          <w:sz w:val="36"/>
          <w:szCs w:val="36"/>
        </w:rPr>
        <w:t>autism</w:t>
      </w:r>
      <w:r w:rsidRPr="00B746D3">
        <w:rPr>
          <w:rFonts w:ascii="Open Sans Semibold" w:hAnsi="Open Sans Semibold" w:cs="Open Sans Semibold"/>
          <w:sz w:val="36"/>
          <w:szCs w:val="36"/>
        </w:rPr>
        <w:t xml:space="preserve"> </w:t>
      </w:r>
    </w:p>
    <w:p w:rsidR="00791627" w:rsidRDefault="00791627"/>
    <w:p w:rsidR="007F05ED" w:rsidRDefault="006B5A3D" w:rsidP="00FD0F69">
      <w:pPr>
        <w:jc w:val="both"/>
        <w:rPr>
          <w:rFonts w:ascii="Open Sans" w:hAnsi="Open Sans" w:cs="Open Sans"/>
        </w:rPr>
      </w:pPr>
      <w:r w:rsidRPr="00DB1B27">
        <w:rPr>
          <w:rFonts w:ascii="Open Sans Semibold" w:hAnsi="Open Sans Semibold" w:cs="Open Sans Semibold"/>
        </w:rPr>
        <w:t>LENEXA, Kan.,</w:t>
      </w:r>
      <w:r w:rsidR="00DB1B27" w:rsidRPr="00DB1B27">
        <w:rPr>
          <w:rFonts w:ascii="Open Sans Semibold" w:hAnsi="Open Sans Semibold" w:cs="Open Sans Semibold"/>
        </w:rPr>
        <w:t xml:space="preserve"> Feb. 9, 2016</w:t>
      </w:r>
      <w:r w:rsidRPr="001F0902">
        <w:rPr>
          <w:rFonts w:ascii="Open Sans" w:hAnsi="Open Sans" w:cs="Open Sans"/>
        </w:rPr>
        <w:t xml:space="preserve"> </w:t>
      </w:r>
      <w:r w:rsidR="00A16A57" w:rsidRPr="001F0902">
        <w:rPr>
          <w:rFonts w:ascii="Open Sans" w:hAnsi="Open Sans" w:cs="Open Sans"/>
        </w:rPr>
        <w:t xml:space="preserve">On </w:t>
      </w:r>
      <w:r w:rsidR="007F05ED">
        <w:rPr>
          <w:rFonts w:ascii="Open Sans" w:hAnsi="Open Sans" w:cs="Open Sans"/>
        </w:rPr>
        <w:t>February</w:t>
      </w:r>
      <w:r w:rsidR="00A16A57" w:rsidRPr="001F0902">
        <w:rPr>
          <w:rFonts w:ascii="Open Sans" w:hAnsi="Open Sans" w:cs="Open Sans"/>
        </w:rPr>
        <w:t xml:space="preserve"> </w:t>
      </w:r>
      <w:r w:rsidR="007F05ED">
        <w:rPr>
          <w:rFonts w:ascii="Open Sans" w:hAnsi="Open Sans" w:cs="Open Sans"/>
        </w:rPr>
        <w:t>19</w:t>
      </w:r>
      <w:r w:rsidR="00A16A57" w:rsidRPr="001F0902">
        <w:rPr>
          <w:rFonts w:ascii="Open Sans" w:hAnsi="Open Sans" w:cs="Open Sans"/>
        </w:rPr>
        <w:t xml:space="preserve"> </w:t>
      </w:r>
      <w:r w:rsidR="00FD0F69">
        <w:rPr>
          <w:rFonts w:ascii="Open Sans" w:hAnsi="Open Sans" w:cs="Open Sans"/>
        </w:rPr>
        <w:t xml:space="preserve">at </w:t>
      </w:r>
      <w:r w:rsidR="007F05ED">
        <w:rPr>
          <w:rFonts w:ascii="Open Sans" w:hAnsi="Open Sans" w:cs="Open Sans"/>
        </w:rPr>
        <w:t>BMT Tandem</w:t>
      </w:r>
      <w:r w:rsidR="00FD0F69" w:rsidRPr="001F0902">
        <w:rPr>
          <w:rFonts w:ascii="Open Sans" w:hAnsi="Open Sans" w:cs="Open Sans"/>
        </w:rPr>
        <w:t xml:space="preserve"> Meeting</w:t>
      </w:r>
      <w:r w:rsidR="007F05ED">
        <w:rPr>
          <w:rFonts w:ascii="Open Sans" w:hAnsi="Open Sans" w:cs="Open Sans"/>
        </w:rPr>
        <w:t>s 2016</w:t>
      </w:r>
      <w:r w:rsidR="00FD0F69">
        <w:rPr>
          <w:rFonts w:ascii="Open Sans" w:hAnsi="Open Sans" w:cs="Open Sans"/>
        </w:rPr>
        <w:t xml:space="preserve">, </w:t>
      </w:r>
      <w:r w:rsidR="00FD0F69" w:rsidRPr="001F0902">
        <w:rPr>
          <w:rFonts w:ascii="Open Sans" w:hAnsi="Open Sans" w:cs="Open Sans"/>
        </w:rPr>
        <w:t xml:space="preserve">Dr. </w:t>
      </w:r>
      <w:r w:rsidR="007F05ED">
        <w:rPr>
          <w:rFonts w:ascii="Open Sans" w:hAnsi="Open Sans" w:cs="Open Sans"/>
        </w:rPr>
        <w:t>Michael Chez</w:t>
      </w:r>
      <w:r w:rsidR="00FD0F69">
        <w:rPr>
          <w:rFonts w:ascii="Open Sans" w:hAnsi="Open Sans" w:cs="Open Sans"/>
        </w:rPr>
        <w:t xml:space="preserve"> will present </w:t>
      </w:r>
      <w:r w:rsidR="00FD0F69" w:rsidRPr="001F0902">
        <w:rPr>
          <w:rFonts w:ascii="Open Sans" w:hAnsi="Open Sans" w:cs="Open Sans"/>
        </w:rPr>
        <w:t>“</w:t>
      </w:r>
      <w:r w:rsidR="007F05ED">
        <w:rPr>
          <w:rFonts w:ascii="Open Sans" w:hAnsi="Open Sans" w:cs="Open Sans"/>
        </w:rPr>
        <w:t>Using Stem Cell Therapy to Treat Autism</w:t>
      </w:r>
      <w:r w:rsidR="00FD0F69">
        <w:rPr>
          <w:rFonts w:ascii="Open Sans" w:hAnsi="Open Sans" w:cs="Open Sans"/>
        </w:rPr>
        <w:t>.</w:t>
      </w:r>
      <w:r w:rsidR="00FD0F69" w:rsidRPr="001F0902">
        <w:rPr>
          <w:rFonts w:ascii="Open Sans" w:hAnsi="Open Sans" w:cs="Open Sans"/>
        </w:rPr>
        <w:t>”</w:t>
      </w:r>
      <w:r w:rsidR="00FD0F69">
        <w:rPr>
          <w:rFonts w:ascii="Open Sans" w:hAnsi="Open Sans" w:cs="Open Sans"/>
        </w:rPr>
        <w:t xml:space="preserve"> </w:t>
      </w:r>
    </w:p>
    <w:p w:rsidR="00291412" w:rsidRPr="00291412" w:rsidRDefault="00291412" w:rsidP="00291412">
      <w:pPr>
        <w:jc w:val="both"/>
        <w:rPr>
          <w:rFonts w:ascii="Open Sans" w:hAnsi="Open Sans" w:cs="Open Sans"/>
          <w:color w:val="000003"/>
        </w:rPr>
      </w:pPr>
      <w:r>
        <w:rPr>
          <w:rFonts w:ascii="Open Sans" w:hAnsi="Open Sans" w:cs="Open Sans"/>
        </w:rPr>
        <w:t xml:space="preserve">During this live presentation, </w:t>
      </w:r>
      <w:r w:rsidR="007F05ED">
        <w:rPr>
          <w:rFonts w:ascii="Open Sans" w:hAnsi="Open Sans" w:cs="Open Sans"/>
        </w:rPr>
        <w:t xml:space="preserve">Dr. Chez, who is the </w:t>
      </w:r>
      <w:r w:rsidR="007F05ED" w:rsidRPr="007F05ED">
        <w:rPr>
          <w:rFonts w:ascii="Open Sans" w:hAnsi="Open Sans" w:cs="Open Sans"/>
          <w:color w:val="000003"/>
        </w:rPr>
        <w:t>director of Pediatric</w:t>
      </w:r>
      <w:r w:rsidR="007F05ED">
        <w:rPr>
          <w:rFonts w:ascii="Open Sans" w:hAnsi="Open Sans" w:cs="Open Sans"/>
          <w:color w:val="000003"/>
        </w:rPr>
        <w:t xml:space="preserve"> </w:t>
      </w:r>
      <w:r w:rsidR="007F05ED" w:rsidRPr="007F05ED">
        <w:rPr>
          <w:rFonts w:ascii="Open Sans" w:hAnsi="Open Sans" w:cs="Open Sans"/>
          <w:color w:val="000003"/>
        </w:rPr>
        <w:t>Research at Sutter Neurological Research</w:t>
      </w:r>
      <w:r w:rsidR="007F05ED">
        <w:rPr>
          <w:rFonts w:ascii="Open Sans" w:hAnsi="Open Sans" w:cs="Open Sans"/>
          <w:color w:val="000003"/>
        </w:rPr>
        <w:t xml:space="preserve"> </w:t>
      </w:r>
      <w:r w:rsidR="007F05ED" w:rsidRPr="007F05ED">
        <w:rPr>
          <w:rFonts w:ascii="Open Sans" w:hAnsi="Open Sans" w:cs="Open Sans"/>
          <w:color w:val="000003"/>
        </w:rPr>
        <w:t>Consortium and director of the Pediatric</w:t>
      </w:r>
      <w:r w:rsidR="007F05ED">
        <w:rPr>
          <w:rFonts w:ascii="Open Sans" w:hAnsi="Open Sans" w:cs="Open Sans"/>
          <w:color w:val="000003"/>
        </w:rPr>
        <w:t xml:space="preserve"> </w:t>
      </w:r>
      <w:r w:rsidR="007F05ED" w:rsidRPr="007F05ED">
        <w:rPr>
          <w:rFonts w:ascii="Open Sans" w:hAnsi="Open Sans" w:cs="Open Sans"/>
          <w:color w:val="000003"/>
        </w:rPr>
        <w:t>Epilepsy and Autism programs in the Sutter</w:t>
      </w:r>
      <w:r w:rsidR="007F05ED">
        <w:rPr>
          <w:rFonts w:ascii="Open Sans" w:hAnsi="Open Sans" w:cs="Open Sans"/>
          <w:color w:val="000003"/>
        </w:rPr>
        <w:t xml:space="preserve"> </w:t>
      </w:r>
      <w:r w:rsidR="007F05ED" w:rsidRPr="007F05ED">
        <w:rPr>
          <w:rFonts w:ascii="Open Sans" w:hAnsi="Open Sans" w:cs="Open Sans"/>
          <w:color w:val="000003"/>
        </w:rPr>
        <w:t>Sacramento Region, will</w:t>
      </w:r>
      <w:r w:rsidRPr="00E31831">
        <w:rPr>
          <w:rFonts w:ascii="Open Sans" w:hAnsi="Open Sans" w:cs="Open Sans"/>
          <w:color w:val="000003"/>
        </w:rPr>
        <w:t xml:space="preserve"> </w:t>
      </w:r>
      <w:r w:rsidR="00DC0BAC">
        <w:rPr>
          <w:rFonts w:ascii="Open Sans" w:hAnsi="Open Sans" w:cs="Open Sans"/>
        </w:rPr>
        <w:t>discuss</w:t>
      </w:r>
      <w:r w:rsidRPr="00E31831">
        <w:rPr>
          <w:rFonts w:ascii="Open Sans" w:hAnsi="Open Sans" w:cs="Open Sans"/>
        </w:rPr>
        <w:t xml:space="preserve"> clinical </w:t>
      </w:r>
      <w:r w:rsidR="00DB1B27">
        <w:rPr>
          <w:rFonts w:ascii="Open Sans" w:hAnsi="Open Sans" w:cs="Open Sans"/>
        </w:rPr>
        <w:t>applications</w:t>
      </w:r>
      <w:r w:rsidRPr="00E31831">
        <w:rPr>
          <w:rFonts w:ascii="Open Sans" w:hAnsi="Open Sans" w:cs="Open Sans"/>
        </w:rPr>
        <w:t xml:space="preserve"> and potential mechanisms of using stem cell therapy for treatments in autism. </w:t>
      </w:r>
    </w:p>
    <w:p w:rsidR="00291412" w:rsidRPr="00E31831" w:rsidRDefault="00291412" w:rsidP="00291412">
      <w:pPr>
        <w:rPr>
          <w:rFonts w:ascii="Open Sans" w:hAnsi="Open Sans" w:cs="Open Sans"/>
        </w:rPr>
      </w:pPr>
      <w:r w:rsidRPr="00E31831">
        <w:rPr>
          <w:rFonts w:ascii="Open Sans" w:hAnsi="Open Sans" w:cs="Open Sans"/>
        </w:rPr>
        <w:t xml:space="preserve">One child in </w:t>
      </w:r>
      <w:r w:rsidR="002478ED">
        <w:rPr>
          <w:rFonts w:ascii="Open Sans" w:hAnsi="Open Sans" w:cs="Open Sans"/>
        </w:rPr>
        <w:t>6</w:t>
      </w:r>
      <w:r w:rsidRPr="00E31831">
        <w:rPr>
          <w:rFonts w:ascii="Open Sans" w:hAnsi="Open Sans" w:cs="Open Sans"/>
        </w:rPr>
        <w:t xml:space="preserve">8 is diagnosed with disorders on the autism spectrum in the U.S., and studies </w:t>
      </w:r>
      <w:r w:rsidR="00DB1B27">
        <w:rPr>
          <w:rFonts w:ascii="Open Sans" w:hAnsi="Open Sans" w:cs="Open Sans"/>
        </w:rPr>
        <w:t>outside the U.S. have shown</w:t>
      </w:r>
      <w:r w:rsidRPr="00E31831">
        <w:rPr>
          <w:rFonts w:ascii="Open Sans" w:hAnsi="Open Sans" w:cs="Open Sans"/>
        </w:rPr>
        <w:t xml:space="preserve"> improved clinical outcomes</w:t>
      </w:r>
      <w:r w:rsidR="00DB1B27">
        <w:rPr>
          <w:rFonts w:ascii="Open Sans" w:hAnsi="Open Sans" w:cs="Open Sans"/>
        </w:rPr>
        <w:t xml:space="preserve"> from stem cell treatments</w:t>
      </w:r>
      <w:r w:rsidRPr="00E31831">
        <w:rPr>
          <w:rFonts w:ascii="Open Sans" w:hAnsi="Open Sans" w:cs="Open Sans"/>
        </w:rPr>
        <w:t xml:space="preserve">. Dr. Chez will review the </w:t>
      </w:r>
      <w:r w:rsidR="00E31831" w:rsidRPr="00E31831">
        <w:rPr>
          <w:rFonts w:ascii="Open Sans" w:hAnsi="Open Sans" w:cs="Open Sans"/>
        </w:rPr>
        <w:t>medical and scientific findings</w:t>
      </w:r>
      <w:r w:rsidRPr="00E31831">
        <w:rPr>
          <w:rFonts w:ascii="Open Sans" w:hAnsi="Open Sans" w:cs="Open Sans"/>
        </w:rPr>
        <w:t xml:space="preserve"> </w:t>
      </w:r>
      <w:r w:rsidR="00DB1B27">
        <w:rPr>
          <w:rFonts w:ascii="Open Sans" w:hAnsi="Open Sans" w:cs="Open Sans"/>
        </w:rPr>
        <w:t xml:space="preserve">in autism </w:t>
      </w:r>
      <w:r w:rsidRPr="00E31831">
        <w:rPr>
          <w:rFonts w:ascii="Open Sans" w:hAnsi="Open Sans" w:cs="Open Sans"/>
        </w:rPr>
        <w:t xml:space="preserve">that may make stem cell therapy a potential intervention strategy for the treatment of </w:t>
      </w:r>
      <w:r w:rsidR="00DB1B27">
        <w:rPr>
          <w:rFonts w:ascii="Open Sans" w:hAnsi="Open Sans" w:cs="Open Sans"/>
        </w:rPr>
        <w:t>this disorder</w:t>
      </w:r>
      <w:r w:rsidRPr="00E31831">
        <w:rPr>
          <w:rFonts w:ascii="Open Sans" w:hAnsi="Open Sans" w:cs="Open Sans"/>
        </w:rPr>
        <w:t xml:space="preserve">. He will </w:t>
      </w:r>
      <w:r w:rsidR="00DC0BAC">
        <w:rPr>
          <w:rFonts w:ascii="Open Sans" w:hAnsi="Open Sans" w:cs="Open Sans"/>
        </w:rPr>
        <w:t xml:space="preserve">also </w:t>
      </w:r>
      <w:r w:rsidRPr="00E31831">
        <w:rPr>
          <w:rFonts w:ascii="Open Sans" w:hAnsi="Open Sans" w:cs="Open Sans"/>
        </w:rPr>
        <w:t xml:space="preserve">review historical case reports, and Dr. Chez, who was the primary investigator in the first study in the U.S. </w:t>
      </w:r>
      <w:r w:rsidR="00DB1B27">
        <w:rPr>
          <w:rFonts w:ascii="Open Sans" w:hAnsi="Open Sans" w:cs="Open Sans"/>
        </w:rPr>
        <w:t>using</w:t>
      </w:r>
      <w:r w:rsidRPr="00E31831">
        <w:rPr>
          <w:rFonts w:ascii="Open Sans" w:hAnsi="Open Sans" w:cs="Open Sans"/>
        </w:rPr>
        <w:t xml:space="preserve"> autologous cord blood stem cell infusion </w:t>
      </w:r>
      <w:r w:rsidR="00DB1B27">
        <w:rPr>
          <w:rFonts w:ascii="Open Sans" w:hAnsi="Open Sans" w:cs="Open Sans"/>
        </w:rPr>
        <w:t>in</w:t>
      </w:r>
      <w:r w:rsidRPr="00E31831">
        <w:rPr>
          <w:rFonts w:ascii="Open Sans" w:hAnsi="Open Sans" w:cs="Open Sans"/>
        </w:rPr>
        <w:t xml:space="preserve"> autism, will discuss the safety and</w:t>
      </w:r>
      <w:r w:rsidR="002478ED">
        <w:rPr>
          <w:rFonts w:ascii="Open Sans" w:hAnsi="Open Sans" w:cs="Open Sans"/>
        </w:rPr>
        <w:t xml:space="preserve"> clinical implementation</w:t>
      </w:r>
      <w:r w:rsidRPr="00E31831">
        <w:rPr>
          <w:rFonts w:ascii="Open Sans" w:hAnsi="Open Sans" w:cs="Open Sans"/>
        </w:rPr>
        <w:t xml:space="preserve"> in this double-blind, placebo-controlled trial. He will also address the future potential of using stem-cell-derived therapy for the treatment of autism.</w:t>
      </w:r>
    </w:p>
    <w:p w:rsidR="001F0902" w:rsidRPr="002241C1" w:rsidRDefault="00FD0F69" w:rsidP="00C04855">
      <w:pPr>
        <w:jc w:val="both"/>
        <w:rPr>
          <w:rFonts w:ascii="Open Sans" w:hAnsi="Open Sans" w:cs="Open Sans"/>
          <w:color w:val="0094B3"/>
        </w:rPr>
      </w:pPr>
      <w:r>
        <w:rPr>
          <w:rFonts w:ascii="Open Sans" w:hAnsi="Open Sans" w:cs="Open Sans"/>
        </w:rPr>
        <w:t xml:space="preserve">Dr. </w:t>
      </w:r>
      <w:r w:rsidR="007F05ED">
        <w:rPr>
          <w:rFonts w:ascii="Open Sans" w:hAnsi="Open Sans" w:cs="Open Sans"/>
        </w:rPr>
        <w:t>Chez</w:t>
      </w:r>
      <w:r>
        <w:rPr>
          <w:rFonts w:ascii="Open Sans" w:hAnsi="Open Sans" w:cs="Open Sans"/>
        </w:rPr>
        <w:t xml:space="preserve">’s program is part of the popular </w:t>
      </w:r>
      <w:r w:rsidRPr="001F0902">
        <w:rPr>
          <w:rFonts w:ascii="Open Sans" w:hAnsi="Open Sans" w:cs="Open Sans"/>
        </w:rPr>
        <w:t>“Share the Science” series</w:t>
      </w:r>
      <w:r>
        <w:rPr>
          <w:rFonts w:ascii="Open Sans" w:hAnsi="Open Sans" w:cs="Open Sans"/>
        </w:rPr>
        <w:t xml:space="preserve"> sponsored by </w:t>
      </w:r>
      <w:hyperlink r:id="rId5" w:history="1">
        <w:r w:rsidRPr="001F0902">
          <w:rPr>
            <w:rStyle w:val="Hyperlink"/>
            <w:rFonts w:ascii="Open Sans" w:hAnsi="Open Sans" w:cs="Open Sans"/>
          </w:rPr>
          <w:t>Mediware Information Systems, Inc.</w:t>
        </w:r>
      </w:hyperlink>
      <w:r w:rsidRPr="001F0902">
        <w:rPr>
          <w:rFonts w:ascii="Open Sans" w:hAnsi="Open Sans" w:cs="Open Sans"/>
        </w:rPr>
        <w:t xml:space="preserve"> and </w:t>
      </w:r>
      <w:hyperlink r:id="rId6" w:history="1">
        <w:r w:rsidRPr="001F0902">
          <w:rPr>
            <w:rStyle w:val="Hyperlink"/>
            <w:rFonts w:ascii="Open Sans" w:hAnsi="Open Sans" w:cs="Open Sans"/>
          </w:rPr>
          <w:t xml:space="preserve">Save </w:t>
        </w:r>
        <w:r w:rsidR="00A60E92">
          <w:rPr>
            <w:rStyle w:val="Hyperlink"/>
            <w:rFonts w:ascii="Open Sans" w:hAnsi="Open Sans" w:cs="Open Sans"/>
          </w:rPr>
          <w:t>t</w:t>
        </w:r>
        <w:r w:rsidRPr="001F0902">
          <w:rPr>
            <w:rStyle w:val="Hyperlink"/>
            <w:rFonts w:ascii="Open Sans" w:hAnsi="Open Sans" w:cs="Open Sans"/>
          </w:rPr>
          <w:t>he Cord Foundation</w:t>
        </w:r>
      </w:hyperlink>
      <w:r w:rsidR="002241C1">
        <w:rPr>
          <w:rStyle w:val="Hyperlink"/>
          <w:rFonts w:ascii="Open Sans" w:hAnsi="Open Sans" w:cs="Open Sans"/>
        </w:rPr>
        <w:t xml:space="preserve">. </w:t>
      </w:r>
      <w:r w:rsidR="00DB1B27">
        <w:rPr>
          <w:rFonts w:ascii="Open Sans" w:hAnsi="Open Sans" w:cs="Open Sans"/>
        </w:rPr>
        <w:t>Share the Science is t</w:t>
      </w:r>
      <w:r w:rsidR="00094D23">
        <w:rPr>
          <w:rFonts w:ascii="Open Sans" w:hAnsi="Open Sans" w:cs="Open Sans"/>
        </w:rPr>
        <w:t xml:space="preserve">ypically </w:t>
      </w:r>
      <w:r w:rsidR="00D22C97">
        <w:rPr>
          <w:rFonts w:ascii="Open Sans" w:hAnsi="Open Sans" w:cs="Open Sans"/>
        </w:rPr>
        <w:t>broadcast as a series of webinars</w:t>
      </w:r>
      <w:r w:rsidR="00DB1B27">
        <w:rPr>
          <w:rFonts w:ascii="Open Sans" w:hAnsi="Open Sans" w:cs="Open Sans"/>
        </w:rPr>
        <w:t xml:space="preserve"> and</w:t>
      </w:r>
      <w:r w:rsidR="00094D23">
        <w:rPr>
          <w:rFonts w:ascii="Open Sans" w:hAnsi="Open Sans" w:cs="Open Sans"/>
        </w:rPr>
        <w:t xml:space="preserve"> is an innovative educational program that brings the latest research and breakthroughs to the industry through unbiased and noncommercial presentations.</w:t>
      </w:r>
    </w:p>
    <w:p w:rsidR="0001442D" w:rsidRPr="001F0902" w:rsidRDefault="00C04855" w:rsidP="006A5638">
      <w:pPr>
        <w:rPr>
          <w:rFonts w:ascii="Open Sans" w:hAnsi="Open Sans" w:cs="Open Sans"/>
        </w:rPr>
      </w:pPr>
      <w:r w:rsidRPr="001F0902">
        <w:rPr>
          <w:rFonts w:ascii="Open Sans" w:hAnsi="Open Sans" w:cs="Open Sans"/>
        </w:rPr>
        <w:t xml:space="preserve">The event </w:t>
      </w:r>
      <w:r w:rsidR="00A16A57" w:rsidRPr="001F0902">
        <w:rPr>
          <w:rFonts w:ascii="Open Sans" w:hAnsi="Open Sans" w:cs="Open Sans"/>
        </w:rPr>
        <w:t xml:space="preserve">will be held at the </w:t>
      </w:r>
      <w:r w:rsidR="007F05ED">
        <w:rPr>
          <w:rFonts w:ascii="Open Sans" w:hAnsi="Open Sans" w:cs="Open Sans"/>
        </w:rPr>
        <w:t>Hawaii Convention Center</w:t>
      </w:r>
      <w:r w:rsidR="00A16A57" w:rsidRPr="001F0902">
        <w:rPr>
          <w:rFonts w:ascii="Open Sans" w:hAnsi="Open Sans" w:cs="Open Sans"/>
        </w:rPr>
        <w:t xml:space="preserve"> from 7:00 a.m. to 8:</w:t>
      </w:r>
      <w:r w:rsidR="007F05ED">
        <w:rPr>
          <w:rFonts w:ascii="Open Sans" w:hAnsi="Open Sans" w:cs="Open Sans"/>
        </w:rPr>
        <w:t>30</w:t>
      </w:r>
      <w:r w:rsidR="00A16A57" w:rsidRPr="001F0902">
        <w:rPr>
          <w:rFonts w:ascii="Open Sans" w:hAnsi="Open Sans" w:cs="Open Sans"/>
        </w:rPr>
        <w:t xml:space="preserve"> a.m.</w:t>
      </w:r>
      <w:r w:rsidR="001E073F">
        <w:rPr>
          <w:rFonts w:ascii="Open Sans" w:hAnsi="Open Sans" w:cs="Open Sans"/>
        </w:rPr>
        <w:t xml:space="preserve"> </w:t>
      </w:r>
      <w:r w:rsidR="00C07B60">
        <w:rPr>
          <w:rFonts w:ascii="Open Sans" w:hAnsi="Open Sans" w:cs="Open Sans"/>
        </w:rPr>
        <w:t>Attendance</w:t>
      </w:r>
      <w:r w:rsidR="001E073F">
        <w:rPr>
          <w:rFonts w:ascii="Open Sans" w:hAnsi="Open Sans" w:cs="Open Sans"/>
        </w:rPr>
        <w:t xml:space="preserve"> is free, but space is limited, and registration is required. To register, </w:t>
      </w:r>
      <w:r w:rsidRPr="001F0902">
        <w:rPr>
          <w:rFonts w:ascii="Open Sans" w:hAnsi="Open Sans" w:cs="Open Sans"/>
        </w:rPr>
        <w:t xml:space="preserve">go to </w:t>
      </w:r>
      <w:hyperlink r:id="rId7" w:history="1">
        <w:r w:rsidR="00DF1CE1" w:rsidRPr="00656C63">
          <w:rPr>
            <w:rStyle w:val="Hyperlink"/>
            <w:rFonts w:ascii="Open Sans" w:hAnsi="Open Sans" w:cs="Open Sans"/>
          </w:rPr>
          <w:t>www.mediware.com/DrChez</w:t>
        </w:r>
      </w:hyperlink>
      <w:r w:rsidR="00DF1CE1">
        <w:rPr>
          <w:rFonts w:ascii="Open Sans" w:hAnsi="Open Sans" w:cs="Open Sans"/>
        </w:rPr>
        <w:t>, or stop by booth #315 for more information.</w:t>
      </w:r>
    </w:p>
    <w:p w:rsidR="00666015" w:rsidRPr="001F0902" w:rsidRDefault="00666015" w:rsidP="00643B4F">
      <w:pPr>
        <w:spacing w:after="0"/>
        <w:rPr>
          <w:rFonts w:ascii="Open Sans" w:hAnsi="Open Sans" w:cs="Open Sans"/>
        </w:rPr>
      </w:pPr>
    </w:p>
    <w:p w:rsidR="002A4E4A" w:rsidRPr="001F0902" w:rsidRDefault="002A4E4A" w:rsidP="00643B4F">
      <w:pPr>
        <w:spacing w:after="0"/>
        <w:rPr>
          <w:rFonts w:ascii="Open Sans" w:hAnsi="Open Sans" w:cs="Open Sans"/>
        </w:rPr>
      </w:pPr>
    </w:p>
    <w:p w:rsidR="00740C1D" w:rsidRDefault="00740C1D" w:rsidP="00643B4F">
      <w:pPr>
        <w:spacing w:after="0"/>
      </w:pPr>
    </w:p>
    <w:p w:rsidR="00941059" w:rsidRPr="007744B7" w:rsidRDefault="00941059" w:rsidP="00643B4F">
      <w:pPr>
        <w:spacing w:after="120" w:line="240" w:lineRule="auto"/>
        <w:rPr>
          <w:b/>
          <w:sz w:val="24"/>
          <w:szCs w:val="24"/>
        </w:rPr>
      </w:pPr>
      <w:r w:rsidRPr="007744B7">
        <w:rPr>
          <w:b/>
          <w:sz w:val="24"/>
          <w:szCs w:val="24"/>
        </w:rPr>
        <w:t>About Mediware</w:t>
      </w:r>
      <w:r w:rsidR="007744B7" w:rsidRPr="007744B7">
        <w:rPr>
          <w:b/>
          <w:sz w:val="24"/>
          <w:szCs w:val="24"/>
        </w:rPr>
        <w:t xml:space="preserve"> Information Systems</w:t>
      </w:r>
    </w:p>
    <w:p w:rsidR="00664839" w:rsidRPr="00664839" w:rsidRDefault="00664839" w:rsidP="007744B7">
      <w:pPr>
        <w:spacing w:line="240" w:lineRule="auto"/>
        <w:rPr>
          <w:sz w:val="21"/>
          <w:szCs w:val="21"/>
        </w:rPr>
      </w:pPr>
      <w:r w:rsidRPr="00664839">
        <w:rPr>
          <w:rFonts w:cs="Open Sans"/>
          <w:color w:val="404040"/>
          <w:sz w:val="21"/>
          <w:szCs w:val="21"/>
          <w:lang w:val="en-GB"/>
        </w:rPr>
        <w:t xml:space="preserve">Since 1980, Mediware has provided software solutions to healthcare providers and has since expanded to serve many state and federal agencies. Mediware’s solutions are perfect for high-growth, complex patient care environments that remain underserved by existing vendors. The company employs more than 500 subject matter experts who deeply understand business and care processes in highly specialized acute, non-acute and community-based care settings and have years of experience integrating systems. Mediware’s portfolio of solutions currently includes </w:t>
      </w:r>
      <w:hyperlink r:id="rId8" w:history="1">
        <w:r w:rsidRPr="00664839">
          <w:rPr>
            <w:rFonts w:cs="Open Sans"/>
            <w:color w:val="004987"/>
            <w:sz w:val="21"/>
            <w:szCs w:val="21"/>
            <w:lang w:val="en-GB"/>
          </w:rPr>
          <w:t>long term services and supports</w:t>
        </w:r>
      </w:hyperlink>
      <w:r w:rsidRPr="00664839">
        <w:rPr>
          <w:rFonts w:cs="Open Sans"/>
          <w:color w:val="404040"/>
          <w:sz w:val="21"/>
          <w:szCs w:val="21"/>
          <w:lang w:val="en-GB"/>
        </w:rPr>
        <w:t xml:space="preserve">, </w:t>
      </w:r>
      <w:hyperlink r:id="rId9" w:history="1">
        <w:r w:rsidRPr="00664839">
          <w:rPr>
            <w:rFonts w:cs="Open Sans"/>
            <w:color w:val="004987"/>
            <w:sz w:val="21"/>
            <w:szCs w:val="21"/>
            <w:lang w:val="en-GB"/>
          </w:rPr>
          <w:t>blood solutions</w:t>
        </w:r>
      </w:hyperlink>
      <w:r w:rsidRPr="00664839">
        <w:rPr>
          <w:rFonts w:cs="Open Sans"/>
          <w:color w:val="404040"/>
          <w:sz w:val="21"/>
          <w:szCs w:val="21"/>
          <w:lang w:val="en-GB"/>
        </w:rPr>
        <w:t xml:space="preserve">, </w:t>
      </w:r>
      <w:hyperlink r:id="rId10" w:history="1">
        <w:r w:rsidRPr="00664839">
          <w:rPr>
            <w:rFonts w:cs="Open Sans"/>
            <w:color w:val="004987"/>
            <w:sz w:val="21"/>
            <w:szCs w:val="21"/>
            <w:lang w:val="en-GB"/>
          </w:rPr>
          <w:t>cellular therapy</w:t>
        </w:r>
      </w:hyperlink>
      <w:r w:rsidRPr="00664839">
        <w:rPr>
          <w:rFonts w:cs="Open Sans"/>
          <w:color w:val="404040"/>
          <w:sz w:val="21"/>
          <w:szCs w:val="21"/>
          <w:lang w:val="en-GB"/>
        </w:rPr>
        <w:t xml:space="preserve">, </w:t>
      </w:r>
      <w:hyperlink r:id="rId11" w:history="1">
        <w:r w:rsidRPr="00664839">
          <w:rPr>
            <w:rFonts w:cs="Open Sans"/>
            <w:color w:val="004987"/>
            <w:sz w:val="21"/>
            <w:szCs w:val="21"/>
            <w:lang w:val="en-GB"/>
          </w:rPr>
          <w:t>home care</w:t>
        </w:r>
      </w:hyperlink>
      <w:r w:rsidRPr="00664839">
        <w:rPr>
          <w:rFonts w:cs="Open Sans"/>
          <w:color w:val="404040"/>
          <w:sz w:val="21"/>
          <w:szCs w:val="21"/>
          <w:lang w:val="en-GB"/>
        </w:rPr>
        <w:t xml:space="preserve">, </w:t>
      </w:r>
      <w:hyperlink r:id="rId12" w:history="1">
        <w:r w:rsidRPr="00664839">
          <w:rPr>
            <w:rFonts w:cs="Open Sans"/>
            <w:color w:val="004987"/>
            <w:sz w:val="21"/>
            <w:szCs w:val="21"/>
            <w:lang w:val="en-GB"/>
          </w:rPr>
          <w:t>medication management</w:t>
        </w:r>
      </w:hyperlink>
      <w:r w:rsidRPr="00664839">
        <w:rPr>
          <w:rFonts w:cs="Open Sans"/>
          <w:color w:val="404040"/>
          <w:sz w:val="21"/>
          <w:szCs w:val="21"/>
          <w:lang w:val="en-GB"/>
        </w:rPr>
        <w:t xml:space="preserve">, </w:t>
      </w:r>
      <w:hyperlink r:id="rId13" w:history="1">
        <w:r w:rsidRPr="00664839">
          <w:rPr>
            <w:rFonts w:cs="Open Sans"/>
            <w:color w:val="004987"/>
            <w:sz w:val="21"/>
            <w:szCs w:val="21"/>
            <w:lang w:val="en-GB"/>
          </w:rPr>
          <w:t>rehabilitation</w:t>
        </w:r>
      </w:hyperlink>
      <w:r w:rsidRPr="00664839">
        <w:rPr>
          <w:rFonts w:cs="Open Sans"/>
          <w:color w:val="404040"/>
          <w:sz w:val="21"/>
          <w:szCs w:val="21"/>
          <w:lang w:val="en-GB"/>
        </w:rPr>
        <w:t xml:space="preserve">, and </w:t>
      </w:r>
      <w:hyperlink r:id="rId14" w:history="1">
        <w:r w:rsidRPr="00664839">
          <w:rPr>
            <w:rFonts w:cs="Open Sans"/>
            <w:color w:val="004987"/>
            <w:sz w:val="21"/>
            <w:szCs w:val="21"/>
            <w:lang w:val="en-GB"/>
          </w:rPr>
          <w:t>respiratory therapy</w:t>
        </w:r>
      </w:hyperlink>
      <w:r w:rsidRPr="00664839">
        <w:rPr>
          <w:rFonts w:cs="Open Sans"/>
          <w:color w:val="404040"/>
          <w:sz w:val="21"/>
          <w:szCs w:val="21"/>
          <w:lang w:val="en-GB"/>
        </w:rPr>
        <w:t>. For more information about Mediware products and services, visit www.mediware.com.</w:t>
      </w:r>
    </w:p>
    <w:p w:rsidR="001E1EF5" w:rsidRDefault="001E1EF5" w:rsidP="00643B4F">
      <w:pPr>
        <w:spacing w:after="120"/>
      </w:pPr>
    </w:p>
    <w:p w:rsidR="007744B7" w:rsidRPr="007744B7" w:rsidRDefault="007744B7" w:rsidP="00643B4F">
      <w:pPr>
        <w:pStyle w:val="NormalWeb"/>
        <w:shd w:val="clear" w:color="auto" w:fill="FFFFFF"/>
        <w:spacing w:after="120" w:afterAutospacing="0"/>
        <w:rPr>
          <w:rStyle w:val="Strong"/>
          <w:rFonts w:asciiTheme="minorHAnsi" w:hAnsiTheme="minorHAnsi" w:cs="Arial"/>
        </w:rPr>
      </w:pPr>
      <w:r w:rsidRPr="007744B7">
        <w:rPr>
          <w:rStyle w:val="Strong"/>
          <w:rFonts w:asciiTheme="minorHAnsi" w:hAnsiTheme="minorHAnsi" w:cs="Arial"/>
        </w:rPr>
        <w:t xml:space="preserve">About </w:t>
      </w:r>
      <w:r w:rsidR="00644DE4">
        <w:rPr>
          <w:rStyle w:val="Strong"/>
          <w:rFonts w:asciiTheme="minorHAnsi" w:hAnsiTheme="minorHAnsi" w:cs="Arial"/>
        </w:rPr>
        <w:t>Save the Cord Foundation</w:t>
      </w:r>
    </w:p>
    <w:p w:rsidR="007F0B8E" w:rsidRPr="00736DB0" w:rsidRDefault="00655567" w:rsidP="00C01731">
      <w:pPr>
        <w:spacing w:line="240" w:lineRule="auto"/>
        <w:rPr>
          <w:color w:val="3B3838" w:themeColor="background2" w:themeShade="40"/>
          <w:sz w:val="21"/>
          <w:szCs w:val="21"/>
        </w:rPr>
      </w:pPr>
      <w:r w:rsidRPr="00736DB0">
        <w:rPr>
          <w:rStyle w:val="Strong"/>
          <w:b w:val="0"/>
          <w:color w:val="3B3838" w:themeColor="background2" w:themeShade="40"/>
          <w:sz w:val="21"/>
          <w:szCs w:val="21"/>
        </w:rPr>
        <w:t>Save the Cord Foundation</w:t>
      </w:r>
      <w:r w:rsidRPr="00736DB0">
        <w:rPr>
          <w:b/>
          <w:color w:val="3B3838" w:themeColor="background2" w:themeShade="40"/>
          <w:sz w:val="21"/>
          <w:szCs w:val="21"/>
        </w:rPr>
        <w:t xml:space="preserve"> </w:t>
      </w:r>
      <w:r w:rsidRPr="00736DB0">
        <w:rPr>
          <w:color w:val="3B3838" w:themeColor="background2" w:themeShade="40"/>
          <w:sz w:val="21"/>
          <w:szCs w:val="21"/>
        </w:rPr>
        <w:t>is a 501(c</w:t>
      </w:r>
      <w:proofErr w:type="gramStart"/>
      <w:r w:rsidRPr="00736DB0">
        <w:rPr>
          <w:color w:val="3B3838" w:themeColor="background2" w:themeShade="40"/>
          <w:sz w:val="21"/>
          <w:szCs w:val="21"/>
        </w:rPr>
        <w:t>)(</w:t>
      </w:r>
      <w:proofErr w:type="gramEnd"/>
      <w:r w:rsidRPr="00736DB0">
        <w:rPr>
          <w:color w:val="3B3838" w:themeColor="background2" w:themeShade="40"/>
          <w:sz w:val="21"/>
          <w:szCs w:val="21"/>
        </w:rPr>
        <w:t>3) non-profit organization that was established to create and provide education and awareness and to distribute unbiased, factual information concerning the lifesaving benefits of cord blood and the need to preserve this valuable medical resource. The organization pri</w:t>
      </w:r>
      <w:bookmarkStart w:id="0" w:name="_GoBack"/>
      <w:bookmarkEnd w:id="0"/>
      <w:r w:rsidRPr="00736DB0">
        <w:rPr>
          <w:color w:val="3B3838" w:themeColor="background2" w:themeShade="40"/>
          <w:sz w:val="21"/>
          <w:szCs w:val="21"/>
        </w:rPr>
        <w:t>des itself on providing resources and guidance to parents on private and public cord blood preservation.</w:t>
      </w:r>
    </w:p>
    <w:sectPr w:rsidR="007F0B8E" w:rsidRPr="00736DB0" w:rsidSect="00643B4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700">
    <w:altName w:val="Times New Roman"/>
    <w:charset w:val="00"/>
    <w:family w:val="auto"/>
    <w:pitch w:val="default"/>
  </w:font>
  <w:font w:name="Museo500">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PT Sans">
    <w:altName w:val="PT Sans"/>
    <w:panose1 w:val="00000000000000000000"/>
    <w:charset w:val="00"/>
    <w:family w:val="swiss"/>
    <w:notTrueType/>
    <w:pitch w:val="default"/>
    <w:sig w:usb0="00000003" w:usb1="00000000" w:usb2="00000000" w:usb3="00000000" w:csb0="00000001" w:csb1="00000000"/>
  </w:font>
  <w:font w:name="Open Sans Semibold">
    <w:altName w:val="Segoe UI Semibold"/>
    <w:charset w:val="00"/>
    <w:family w:val="swiss"/>
    <w:pitch w:val="variable"/>
    <w:sig w:usb0="00000001" w:usb1="4000205B" w:usb2="00000028" w:usb3="00000000" w:csb0="0000019F"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74436"/>
    <w:multiLevelType w:val="hybridMultilevel"/>
    <w:tmpl w:val="2758B6B8"/>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
    <w:nsid w:val="3BBE186C"/>
    <w:multiLevelType w:val="hybridMultilevel"/>
    <w:tmpl w:val="16CCE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42142"/>
    <w:multiLevelType w:val="hybridMultilevel"/>
    <w:tmpl w:val="C476893A"/>
    <w:lvl w:ilvl="0" w:tplc="564AEE9E">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2844B7"/>
    <w:multiLevelType w:val="hybridMultilevel"/>
    <w:tmpl w:val="BFD2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C20DA7"/>
    <w:multiLevelType w:val="hybridMultilevel"/>
    <w:tmpl w:val="025CD780"/>
    <w:lvl w:ilvl="0" w:tplc="B734B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F6639"/>
    <w:multiLevelType w:val="hybridMultilevel"/>
    <w:tmpl w:val="DC3A5906"/>
    <w:lvl w:ilvl="0" w:tplc="2EAABEA2">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52"/>
    <w:rsid w:val="00003A7E"/>
    <w:rsid w:val="0000798B"/>
    <w:rsid w:val="00007C37"/>
    <w:rsid w:val="00012C19"/>
    <w:rsid w:val="0001442D"/>
    <w:rsid w:val="000313CF"/>
    <w:rsid w:val="00033298"/>
    <w:rsid w:val="00055F2C"/>
    <w:rsid w:val="00066F75"/>
    <w:rsid w:val="0007241D"/>
    <w:rsid w:val="000759C7"/>
    <w:rsid w:val="00094D23"/>
    <w:rsid w:val="000B29C9"/>
    <w:rsid w:val="000B4180"/>
    <w:rsid w:val="000E4A75"/>
    <w:rsid w:val="000E6B10"/>
    <w:rsid w:val="000F2D56"/>
    <w:rsid w:val="000F3A4B"/>
    <w:rsid w:val="001054AF"/>
    <w:rsid w:val="00107FE4"/>
    <w:rsid w:val="00110907"/>
    <w:rsid w:val="00116044"/>
    <w:rsid w:val="00124370"/>
    <w:rsid w:val="001267D6"/>
    <w:rsid w:val="00143602"/>
    <w:rsid w:val="00156821"/>
    <w:rsid w:val="001650AC"/>
    <w:rsid w:val="00167F71"/>
    <w:rsid w:val="00180192"/>
    <w:rsid w:val="00195373"/>
    <w:rsid w:val="001C491B"/>
    <w:rsid w:val="001E073F"/>
    <w:rsid w:val="001E1EF5"/>
    <w:rsid w:val="001F0902"/>
    <w:rsid w:val="002010CD"/>
    <w:rsid w:val="002241C1"/>
    <w:rsid w:val="002478ED"/>
    <w:rsid w:val="002600DD"/>
    <w:rsid w:val="00280652"/>
    <w:rsid w:val="00291412"/>
    <w:rsid w:val="00297182"/>
    <w:rsid w:val="002A4E4A"/>
    <w:rsid w:val="002B53DB"/>
    <w:rsid w:val="002B5851"/>
    <w:rsid w:val="002C4660"/>
    <w:rsid w:val="002C62E2"/>
    <w:rsid w:val="002C7E03"/>
    <w:rsid w:val="002D3B53"/>
    <w:rsid w:val="002E68BB"/>
    <w:rsid w:val="002E7A02"/>
    <w:rsid w:val="00315EA5"/>
    <w:rsid w:val="00317B6D"/>
    <w:rsid w:val="00375153"/>
    <w:rsid w:val="00391D35"/>
    <w:rsid w:val="003C6CC5"/>
    <w:rsid w:val="003E71CB"/>
    <w:rsid w:val="003F219E"/>
    <w:rsid w:val="004122F8"/>
    <w:rsid w:val="00430703"/>
    <w:rsid w:val="00454900"/>
    <w:rsid w:val="00457BF4"/>
    <w:rsid w:val="004878D8"/>
    <w:rsid w:val="004A0DDC"/>
    <w:rsid w:val="004B576A"/>
    <w:rsid w:val="004C7BF7"/>
    <w:rsid w:val="004E03FB"/>
    <w:rsid w:val="004E0FFC"/>
    <w:rsid w:val="0050099B"/>
    <w:rsid w:val="00517BDB"/>
    <w:rsid w:val="00521C40"/>
    <w:rsid w:val="00522B7C"/>
    <w:rsid w:val="00524330"/>
    <w:rsid w:val="00535297"/>
    <w:rsid w:val="005455EC"/>
    <w:rsid w:val="005C6FB7"/>
    <w:rsid w:val="005D200E"/>
    <w:rsid w:val="005E0A9F"/>
    <w:rsid w:val="005F33A7"/>
    <w:rsid w:val="005F7A12"/>
    <w:rsid w:val="006164B0"/>
    <w:rsid w:val="006247F9"/>
    <w:rsid w:val="00643B4F"/>
    <w:rsid w:val="00644DE4"/>
    <w:rsid w:val="00655567"/>
    <w:rsid w:val="0066175A"/>
    <w:rsid w:val="006617A4"/>
    <w:rsid w:val="00664839"/>
    <w:rsid w:val="00666015"/>
    <w:rsid w:val="00675CE7"/>
    <w:rsid w:val="00680F34"/>
    <w:rsid w:val="006A1461"/>
    <w:rsid w:val="006A239E"/>
    <w:rsid w:val="006A55E2"/>
    <w:rsid w:val="006A5638"/>
    <w:rsid w:val="006B5A3D"/>
    <w:rsid w:val="006B5FB7"/>
    <w:rsid w:val="006C414A"/>
    <w:rsid w:val="006D0EBB"/>
    <w:rsid w:val="006D524A"/>
    <w:rsid w:val="006E13C1"/>
    <w:rsid w:val="0071726C"/>
    <w:rsid w:val="00733D75"/>
    <w:rsid w:val="00736DB0"/>
    <w:rsid w:val="00740C1D"/>
    <w:rsid w:val="0076752A"/>
    <w:rsid w:val="007744B7"/>
    <w:rsid w:val="00791627"/>
    <w:rsid w:val="007C0A70"/>
    <w:rsid w:val="007F05ED"/>
    <w:rsid w:val="007F0B8E"/>
    <w:rsid w:val="007F1378"/>
    <w:rsid w:val="007F6157"/>
    <w:rsid w:val="00831E68"/>
    <w:rsid w:val="00865010"/>
    <w:rsid w:val="00873B6A"/>
    <w:rsid w:val="0088556E"/>
    <w:rsid w:val="008A3226"/>
    <w:rsid w:val="008B0707"/>
    <w:rsid w:val="008C414D"/>
    <w:rsid w:val="008D2D3F"/>
    <w:rsid w:val="008D6B9F"/>
    <w:rsid w:val="008F4A27"/>
    <w:rsid w:val="00923080"/>
    <w:rsid w:val="00937DA6"/>
    <w:rsid w:val="00941059"/>
    <w:rsid w:val="00953C59"/>
    <w:rsid w:val="00954322"/>
    <w:rsid w:val="009558E1"/>
    <w:rsid w:val="00962EDD"/>
    <w:rsid w:val="00967F1F"/>
    <w:rsid w:val="00970866"/>
    <w:rsid w:val="00983463"/>
    <w:rsid w:val="00990D60"/>
    <w:rsid w:val="009A47EE"/>
    <w:rsid w:val="009B06A9"/>
    <w:rsid w:val="009B06FE"/>
    <w:rsid w:val="009B7AAF"/>
    <w:rsid w:val="009D020B"/>
    <w:rsid w:val="009D13D8"/>
    <w:rsid w:val="009D505B"/>
    <w:rsid w:val="009E40A2"/>
    <w:rsid w:val="00A16A57"/>
    <w:rsid w:val="00A258DB"/>
    <w:rsid w:val="00A275C4"/>
    <w:rsid w:val="00A27B27"/>
    <w:rsid w:val="00A538B3"/>
    <w:rsid w:val="00A575A9"/>
    <w:rsid w:val="00A60E92"/>
    <w:rsid w:val="00A62A03"/>
    <w:rsid w:val="00A736E4"/>
    <w:rsid w:val="00A7373B"/>
    <w:rsid w:val="00A81F6B"/>
    <w:rsid w:val="00A90E97"/>
    <w:rsid w:val="00A94C51"/>
    <w:rsid w:val="00A95E41"/>
    <w:rsid w:val="00A97835"/>
    <w:rsid w:val="00AA098C"/>
    <w:rsid w:val="00AA2AA9"/>
    <w:rsid w:val="00AA7563"/>
    <w:rsid w:val="00AB4C4F"/>
    <w:rsid w:val="00AB680C"/>
    <w:rsid w:val="00AC0576"/>
    <w:rsid w:val="00AE3ECE"/>
    <w:rsid w:val="00AE4391"/>
    <w:rsid w:val="00AF0715"/>
    <w:rsid w:val="00AF5B74"/>
    <w:rsid w:val="00AF73B7"/>
    <w:rsid w:val="00B3105D"/>
    <w:rsid w:val="00B46160"/>
    <w:rsid w:val="00B54F22"/>
    <w:rsid w:val="00B67BF5"/>
    <w:rsid w:val="00B746D3"/>
    <w:rsid w:val="00B775B8"/>
    <w:rsid w:val="00B82A16"/>
    <w:rsid w:val="00B96BA8"/>
    <w:rsid w:val="00BC12EF"/>
    <w:rsid w:val="00BC6A6A"/>
    <w:rsid w:val="00BD79A0"/>
    <w:rsid w:val="00BE015A"/>
    <w:rsid w:val="00BE6FF8"/>
    <w:rsid w:val="00C01731"/>
    <w:rsid w:val="00C04819"/>
    <w:rsid w:val="00C04855"/>
    <w:rsid w:val="00C07B60"/>
    <w:rsid w:val="00C27031"/>
    <w:rsid w:val="00C31E8A"/>
    <w:rsid w:val="00C32B3E"/>
    <w:rsid w:val="00C33359"/>
    <w:rsid w:val="00C437E6"/>
    <w:rsid w:val="00C457CB"/>
    <w:rsid w:val="00C54492"/>
    <w:rsid w:val="00C569CC"/>
    <w:rsid w:val="00C619B8"/>
    <w:rsid w:val="00C67F3E"/>
    <w:rsid w:val="00C755F3"/>
    <w:rsid w:val="00C75CDF"/>
    <w:rsid w:val="00C87F05"/>
    <w:rsid w:val="00CB6D09"/>
    <w:rsid w:val="00CF270C"/>
    <w:rsid w:val="00CF7AD2"/>
    <w:rsid w:val="00D22C97"/>
    <w:rsid w:val="00D33F17"/>
    <w:rsid w:val="00D44051"/>
    <w:rsid w:val="00D44F38"/>
    <w:rsid w:val="00D57626"/>
    <w:rsid w:val="00D72D46"/>
    <w:rsid w:val="00D7488A"/>
    <w:rsid w:val="00D7585F"/>
    <w:rsid w:val="00D94115"/>
    <w:rsid w:val="00DB1B27"/>
    <w:rsid w:val="00DB3313"/>
    <w:rsid w:val="00DC0BAC"/>
    <w:rsid w:val="00DC3543"/>
    <w:rsid w:val="00DC7941"/>
    <w:rsid w:val="00DF1CE1"/>
    <w:rsid w:val="00DF2E23"/>
    <w:rsid w:val="00DF3005"/>
    <w:rsid w:val="00DF7B78"/>
    <w:rsid w:val="00E0050A"/>
    <w:rsid w:val="00E06303"/>
    <w:rsid w:val="00E1049E"/>
    <w:rsid w:val="00E31831"/>
    <w:rsid w:val="00E4372C"/>
    <w:rsid w:val="00E75FA9"/>
    <w:rsid w:val="00E81281"/>
    <w:rsid w:val="00E83FC0"/>
    <w:rsid w:val="00EA2184"/>
    <w:rsid w:val="00EB072F"/>
    <w:rsid w:val="00ED24D0"/>
    <w:rsid w:val="00EE0BDA"/>
    <w:rsid w:val="00EF2CF5"/>
    <w:rsid w:val="00F25F10"/>
    <w:rsid w:val="00F33E79"/>
    <w:rsid w:val="00F60ECF"/>
    <w:rsid w:val="00F72EBD"/>
    <w:rsid w:val="00F82686"/>
    <w:rsid w:val="00F83968"/>
    <w:rsid w:val="00F83BA5"/>
    <w:rsid w:val="00FA793D"/>
    <w:rsid w:val="00FB79BE"/>
    <w:rsid w:val="00FD0F69"/>
    <w:rsid w:val="00FD2D6C"/>
    <w:rsid w:val="00FD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F23FF-2EF0-47DD-991D-FC6575D1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0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1059"/>
    <w:rPr>
      <w:strike w:val="0"/>
      <w:dstrike w:val="0"/>
      <w:color w:val="0094B3"/>
      <w:u w:val="none"/>
      <w:effect w:val="none"/>
    </w:rPr>
  </w:style>
  <w:style w:type="character" w:styleId="Strong">
    <w:name w:val="Strong"/>
    <w:basedOn w:val="DefaultParagraphFont"/>
    <w:uiPriority w:val="22"/>
    <w:qFormat/>
    <w:rsid w:val="002B53DB"/>
    <w:rPr>
      <w:b/>
      <w:bCs/>
    </w:rPr>
  </w:style>
  <w:style w:type="character" w:customStyle="1" w:styleId="titlesh11">
    <w:name w:val="titlesh11"/>
    <w:basedOn w:val="DefaultParagraphFont"/>
    <w:rsid w:val="00B96BA8"/>
    <w:rPr>
      <w:rFonts w:ascii="Museo700" w:hAnsi="Museo700" w:hint="default"/>
      <w:color w:val="336699"/>
      <w:sz w:val="32"/>
      <w:szCs w:val="32"/>
    </w:rPr>
  </w:style>
  <w:style w:type="character" w:customStyle="1" w:styleId="headersh2noimage1">
    <w:name w:val="headersh2noimage1"/>
    <w:basedOn w:val="DefaultParagraphFont"/>
    <w:rsid w:val="00B96BA8"/>
    <w:rPr>
      <w:rFonts w:ascii="Museo500" w:hAnsi="Museo500" w:hint="default"/>
      <w:vanish w:val="0"/>
      <w:webHidden w:val="0"/>
      <w:color w:val="336699"/>
      <w:sz w:val="21"/>
      <w:szCs w:val="21"/>
      <w:specVanish w:val="0"/>
    </w:rPr>
  </w:style>
  <w:style w:type="paragraph" w:customStyle="1" w:styleId="Default">
    <w:name w:val="Default"/>
    <w:rsid w:val="006B5A3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752A"/>
    <w:pPr>
      <w:ind w:left="720"/>
      <w:contextualSpacing/>
    </w:pPr>
  </w:style>
  <w:style w:type="character" w:customStyle="1" w:styleId="bodycopy3">
    <w:name w:val="bodycopy3"/>
    <w:basedOn w:val="DefaultParagraphFont"/>
    <w:rsid w:val="00A538B3"/>
    <w:rPr>
      <w:rFonts w:ascii="Verdana" w:hAnsi="Verdana" w:hint="default"/>
      <w:color w:val="777777"/>
      <w:sz w:val="17"/>
      <w:szCs w:val="17"/>
    </w:rPr>
  </w:style>
  <w:style w:type="paragraph" w:styleId="BalloonText">
    <w:name w:val="Balloon Text"/>
    <w:basedOn w:val="Normal"/>
    <w:link w:val="BalloonTextChar"/>
    <w:uiPriority w:val="99"/>
    <w:semiHidden/>
    <w:unhideWhenUsed/>
    <w:rsid w:val="00110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07"/>
    <w:rPr>
      <w:rFonts w:ascii="Segoe UI" w:hAnsi="Segoe UI" w:cs="Segoe UI"/>
      <w:sz w:val="18"/>
      <w:szCs w:val="18"/>
    </w:rPr>
  </w:style>
  <w:style w:type="paragraph" w:customStyle="1" w:styleId="A5">
    <w:name w:val="A5"/>
    <w:basedOn w:val="Default"/>
    <w:next w:val="Default"/>
    <w:uiPriority w:val="99"/>
    <w:rsid w:val="002C4660"/>
    <w:pPr>
      <w:spacing w:line="181" w:lineRule="atLeast"/>
    </w:pPr>
    <w:rPr>
      <w:rFonts w:ascii="PT Sans" w:hAnsi="PT San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352324">
      <w:bodyDiv w:val="1"/>
      <w:marLeft w:val="0"/>
      <w:marRight w:val="0"/>
      <w:marTop w:val="0"/>
      <w:marBottom w:val="0"/>
      <w:divBdr>
        <w:top w:val="none" w:sz="0" w:space="0" w:color="auto"/>
        <w:left w:val="none" w:sz="0" w:space="0" w:color="auto"/>
        <w:bottom w:val="none" w:sz="0" w:space="0" w:color="auto"/>
        <w:right w:val="none" w:sz="0" w:space="0" w:color="auto"/>
      </w:divBdr>
      <w:divsChild>
        <w:div w:id="847984027">
          <w:marLeft w:val="0"/>
          <w:marRight w:val="0"/>
          <w:marTop w:val="0"/>
          <w:marBottom w:val="0"/>
          <w:divBdr>
            <w:top w:val="none" w:sz="0" w:space="0" w:color="auto"/>
            <w:left w:val="none" w:sz="0" w:space="0" w:color="auto"/>
            <w:bottom w:val="none" w:sz="0" w:space="0" w:color="auto"/>
            <w:right w:val="none" w:sz="0" w:space="0" w:color="auto"/>
          </w:divBdr>
          <w:divsChild>
            <w:div w:id="1873155445">
              <w:marLeft w:val="0"/>
              <w:marRight w:val="0"/>
              <w:marTop w:val="0"/>
              <w:marBottom w:val="0"/>
              <w:divBdr>
                <w:top w:val="none" w:sz="0" w:space="0" w:color="auto"/>
                <w:left w:val="none" w:sz="0" w:space="0" w:color="auto"/>
                <w:bottom w:val="none" w:sz="0" w:space="0" w:color="auto"/>
                <w:right w:val="none" w:sz="0" w:space="0" w:color="auto"/>
              </w:divBdr>
              <w:divsChild>
                <w:div w:id="1823544638">
                  <w:marLeft w:val="0"/>
                  <w:marRight w:val="0"/>
                  <w:marTop w:val="0"/>
                  <w:marBottom w:val="0"/>
                  <w:divBdr>
                    <w:top w:val="none" w:sz="0" w:space="0" w:color="auto"/>
                    <w:left w:val="none" w:sz="0" w:space="0" w:color="auto"/>
                    <w:bottom w:val="none" w:sz="0" w:space="0" w:color="auto"/>
                    <w:right w:val="none" w:sz="0" w:space="0" w:color="auto"/>
                  </w:divBdr>
                  <w:divsChild>
                    <w:div w:id="1795713895">
                      <w:marLeft w:val="0"/>
                      <w:marRight w:val="0"/>
                      <w:marTop w:val="0"/>
                      <w:marBottom w:val="0"/>
                      <w:divBdr>
                        <w:top w:val="single" w:sz="18" w:space="0" w:color="DEDEDE"/>
                        <w:left w:val="single" w:sz="18" w:space="0" w:color="DEDEDE"/>
                        <w:bottom w:val="single" w:sz="18" w:space="0" w:color="DEDEDE"/>
                        <w:right w:val="single" w:sz="18" w:space="0" w:color="DEDEDE"/>
                      </w:divBdr>
                      <w:divsChild>
                        <w:div w:id="3001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738584">
      <w:bodyDiv w:val="1"/>
      <w:marLeft w:val="0"/>
      <w:marRight w:val="0"/>
      <w:marTop w:val="0"/>
      <w:marBottom w:val="0"/>
      <w:divBdr>
        <w:top w:val="none" w:sz="0" w:space="0" w:color="auto"/>
        <w:left w:val="none" w:sz="0" w:space="0" w:color="auto"/>
        <w:bottom w:val="none" w:sz="0" w:space="0" w:color="auto"/>
        <w:right w:val="none" w:sz="0" w:space="0" w:color="auto"/>
      </w:divBdr>
    </w:div>
    <w:div w:id="1189105403">
      <w:bodyDiv w:val="1"/>
      <w:marLeft w:val="0"/>
      <w:marRight w:val="0"/>
      <w:marTop w:val="0"/>
      <w:marBottom w:val="0"/>
      <w:divBdr>
        <w:top w:val="none" w:sz="0" w:space="0" w:color="auto"/>
        <w:left w:val="none" w:sz="0" w:space="0" w:color="auto"/>
        <w:bottom w:val="none" w:sz="0" w:space="0" w:color="auto"/>
        <w:right w:val="none" w:sz="0" w:space="0" w:color="auto"/>
      </w:divBdr>
      <w:divsChild>
        <w:div w:id="935402503">
          <w:marLeft w:val="0"/>
          <w:marRight w:val="0"/>
          <w:marTop w:val="0"/>
          <w:marBottom w:val="0"/>
          <w:divBdr>
            <w:top w:val="none" w:sz="0" w:space="0" w:color="auto"/>
            <w:left w:val="none" w:sz="0" w:space="0" w:color="auto"/>
            <w:bottom w:val="none" w:sz="0" w:space="0" w:color="auto"/>
            <w:right w:val="none" w:sz="0" w:space="0" w:color="auto"/>
          </w:divBdr>
          <w:divsChild>
            <w:div w:id="405803381">
              <w:marLeft w:val="0"/>
              <w:marRight w:val="0"/>
              <w:marTop w:val="0"/>
              <w:marBottom w:val="0"/>
              <w:divBdr>
                <w:top w:val="none" w:sz="0" w:space="0" w:color="auto"/>
                <w:left w:val="none" w:sz="0" w:space="0" w:color="auto"/>
                <w:bottom w:val="none" w:sz="0" w:space="0" w:color="auto"/>
                <w:right w:val="none" w:sz="0" w:space="0" w:color="auto"/>
              </w:divBdr>
              <w:divsChild>
                <w:div w:id="1127090140">
                  <w:marLeft w:val="0"/>
                  <w:marRight w:val="0"/>
                  <w:marTop w:val="0"/>
                  <w:marBottom w:val="0"/>
                  <w:divBdr>
                    <w:top w:val="none" w:sz="0" w:space="0" w:color="auto"/>
                    <w:left w:val="none" w:sz="0" w:space="0" w:color="auto"/>
                    <w:bottom w:val="none" w:sz="0" w:space="0" w:color="auto"/>
                    <w:right w:val="none" w:sz="0" w:space="0" w:color="auto"/>
                  </w:divBdr>
                  <w:divsChild>
                    <w:div w:id="522479368">
                      <w:marLeft w:val="0"/>
                      <w:marRight w:val="0"/>
                      <w:marTop w:val="0"/>
                      <w:marBottom w:val="0"/>
                      <w:divBdr>
                        <w:top w:val="single" w:sz="18" w:space="0" w:color="DEDEDE"/>
                        <w:left w:val="single" w:sz="18" w:space="0" w:color="DEDEDE"/>
                        <w:bottom w:val="single" w:sz="18" w:space="0" w:color="DEDEDE"/>
                        <w:right w:val="single" w:sz="18" w:space="0" w:color="DEDEDE"/>
                      </w:divBdr>
                      <w:divsChild>
                        <w:div w:id="12894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5749">
      <w:bodyDiv w:val="1"/>
      <w:marLeft w:val="0"/>
      <w:marRight w:val="0"/>
      <w:marTop w:val="0"/>
      <w:marBottom w:val="0"/>
      <w:divBdr>
        <w:top w:val="none" w:sz="0" w:space="0" w:color="auto"/>
        <w:left w:val="none" w:sz="0" w:space="0" w:color="auto"/>
        <w:bottom w:val="none" w:sz="0" w:space="0" w:color="auto"/>
        <w:right w:val="none" w:sz="0" w:space="0" w:color="auto"/>
      </w:divBdr>
      <w:divsChild>
        <w:div w:id="666785700">
          <w:marLeft w:val="0"/>
          <w:marRight w:val="0"/>
          <w:marTop w:val="0"/>
          <w:marBottom w:val="0"/>
          <w:divBdr>
            <w:top w:val="none" w:sz="0" w:space="0" w:color="auto"/>
            <w:left w:val="none" w:sz="0" w:space="0" w:color="auto"/>
            <w:bottom w:val="none" w:sz="0" w:space="0" w:color="auto"/>
            <w:right w:val="none" w:sz="0" w:space="0" w:color="auto"/>
          </w:divBdr>
          <w:divsChild>
            <w:div w:id="1263296933">
              <w:marLeft w:val="0"/>
              <w:marRight w:val="0"/>
              <w:marTop w:val="0"/>
              <w:marBottom w:val="0"/>
              <w:divBdr>
                <w:top w:val="none" w:sz="0" w:space="0" w:color="auto"/>
                <w:left w:val="none" w:sz="0" w:space="0" w:color="auto"/>
                <w:bottom w:val="none" w:sz="0" w:space="0" w:color="auto"/>
                <w:right w:val="none" w:sz="0" w:space="0" w:color="auto"/>
              </w:divBdr>
              <w:divsChild>
                <w:div w:id="1078939645">
                  <w:marLeft w:val="0"/>
                  <w:marRight w:val="0"/>
                  <w:marTop w:val="0"/>
                  <w:marBottom w:val="0"/>
                  <w:divBdr>
                    <w:top w:val="none" w:sz="0" w:space="0" w:color="auto"/>
                    <w:left w:val="none" w:sz="0" w:space="0" w:color="auto"/>
                    <w:bottom w:val="none" w:sz="0" w:space="0" w:color="auto"/>
                    <w:right w:val="none" w:sz="0" w:space="0" w:color="auto"/>
                  </w:divBdr>
                  <w:divsChild>
                    <w:div w:id="1413695648">
                      <w:marLeft w:val="0"/>
                      <w:marRight w:val="0"/>
                      <w:marTop w:val="0"/>
                      <w:marBottom w:val="0"/>
                      <w:divBdr>
                        <w:top w:val="none" w:sz="0" w:space="0" w:color="auto"/>
                        <w:left w:val="none" w:sz="0" w:space="0" w:color="auto"/>
                        <w:bottom w:val="none" w:sz="0" w:space="0" w:color="auto"/>
                        <w:right w:val="none" w:sz="0" w:space="0" w:color="auto"/>
                      </w:divBdr>
                      <w:divsChild>
                        <w:div w:id="1143620378">
                          <w:marLeft w:val="0"/>
                          <w:marRight w:val="0"/>
                          <w:marTop w:val="0"/>
                          <w:marBottom w:val="0"/>
                          <w:divBdr>
                            <w:top w:val="none" w:sz="0" w:space="0" w:color="auto"/>
                            <w:left w:val="none" w:sz="0" w:space="0" w:color="auto"/>
                            <w:bottom w:val="none" w:sz="0" w:space="0" w:color="auto"/>
                            <w:right w:val="none" w:sz="0" w:space="0" w:color="auto"/>
                          </w:divBdr>
                          <w:divsChild>
                            <w:div w:id="2041585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2147">
      <w:bodyDiv w:val="1"/>
      <w:marLeft w:val="0"/>
      <w:marRight w:val="0"/>
      <w:marTop w:val="0"/>
      <w:marBottom w:val="0"/>
      <w:divBdr>
        <w:top w:val="none" w:sz="0" w:space="0" w:color="auto"/>
        <w:left w:val="none" w:sz="0" w:space="0" w:color="auto"/>
        <w:bottom w:val="none" w:sz="0" w:space="0" w:color="auto"/>
        <w:right w:val="none" w:sz="0" w:space="0" w:color="auto"/>
      </w:divBdr>
      <w:divsChild>
        <w:div w:id="122626753">
          <w:marLeft w:val="0"/>
          <w:marRight w:val="0"/>
          <w:marTop w:val="0"/>
          <w:marBottom w:val="0"/>
          <w:divBdr>
            <w:top w:val="none" w:sz="0" w:space="0" w:color="auto"/>
            <w:left w:val="none" w:sz="0" w:space="0" w:color="auto"/>
            <w:bottom w:val="none" w:sz="0" w:space="0" w:color="auto"/>
            <w:right w:val="none" w:sz="0" w:space="0" w:color="auto"/>
          </w:divBdr>
          <w:divsChild>
            <w:div w:id="1435975571">
              <w:marLeft w:val="0"/>
              <w:marRight w:val="0"/>
              <w:marTop w:val="0"/>
              <w:marBottom w:val="0"/>
              <w:divBdr>
                <w:top w:val="none" w:sz="0" w:space="0" w:color="auto"/>
                <w:left w:val="none" w:sz="0" w:space="0" w:color="auto"/>
                <w:bottom w:val="none" w:sz="0" w:space="0" w:color="auto"/>
                <w:right w:val="none" w:sz="0" w:space="0" w:color="auto"/>
              </w:divBdr>
              <w:divsChild>
                <w:div w:id="1935474837">
                  <w:marLeft w:val="0"/>
                  <w:marRight w:val="0"/>
                  <w:marTop w:val="0"/>
                  <w:marBottom w:val="0"/>
                  <w:divBdr>
                    <w:top w:val="none" w:sz="0" w:space="0" w:color="auto"/>
                    <w:left w:val="none" w:sz="0" w:space="0" w:color="auto"/>
                    <w:bottom w:val="none" w:sz="0" w:space="0" w:color="auto"/>
                    <w:right w:val="none" w:sz="0" w:space="0" w:color="auto"/>
                  </w:divBdr>
                  <w:divsChild>
                    <w:div w:id="1934316866">
                      <w:marLeft w:val="0"/>
                      <w:marRight w:val="0"/>
                      <w:marTop w:val="0"/>
                      <w:marBottom w:val="0"/>
                      <w:divBdr>
                        <w:top w:val="single" w:sz="18" w:space="0" w:color="DEDEDE"/>
                        <w:left w:val="single" w:sz="18" w:space="0" w:color="DEDEDE"/>
                        <w:bottom w:val="single" w:sz="18" w:space="0" w:color="DEDEDE"/>
                        <w:right w:val="single" w:sz="18" w:space="0" w:color="DEDEDE"/>
                      </w:divBdr>
                      <w:divsChild>
                        <w:div w:id="564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568398">
      <w:bodyDiv w:val="1"/>
      <w:marLeft w:val="0"/>
      <w:marRight w:val="0"/>
      <w:marTop w:val="0"/>
      <w:marBottom w:val="0"/>
      <w:divBdr>
        <w:top w:val="none" w:sz="0" w:space="0" w:color="auto"/>
        <w:left w:val="none" w:sz="0" w:space="0" w:color="auto"/>
        <w:bottom w:val="none" w:sz="0" w:space="0" w:color="auto"/>
        <w:right w:val="none" w:sz="0" w:space="0" w:color="auto"/>
      </w:divBdr>
    </w:div>
    <w:div w:id="17380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monyis.com/" TargetMode="External"/><Relationship Id="rId13" Type="http://schemas.openxmlformats.org/officeDocument/2006/relationships/hyperlink" Target="http://www.mediware.com/rehabilitation" TargetMode="External"/><Relationship Id="rId3" Type="http://schemas.openxmlformats.org/officeDocument/2006/relationships/settings" Target="settings.xml"/><Relationship Id="rId7" Type="http://schemas.openxmlformats.org/officeDocument/2006/relationships/hyperlink" Target="http://www.mediware.com/DrChez" TargetMode="External"/><Relationship Id="rId12" Type="http://schemas.openxmlformats.org/officeDocument/2006/relationships/hyperlink" Target="http://www.mediware.com/medication-manag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avethecordfoundation.org/" TargetMode="External"/><Relationship Id="rId11" Type="http://schemas.openxmlformats.org/officeDocument/2006/relationships/hyperlink" Target="http://www.mediware.com/home-care" TargetMode="External"/><Relationship Id="rId5" Type="http://schemas.openxmlformats.org/officeDocument/2006/relationships/hyperlink" Target="http://www.mediware.com" TargetMode="External"/><Relationship Id="rId15" Type="http://schemas.openxmlformats.org/officeDocument/2006/relationships/fontTable" Target="fontTable.xml"/><Relationship Id="rId10" Type="http://schemas.openxmlformats.org/officeDocument/2006/relationships/hyperlink" Target="http://www.mediware.com/cellular-therapy" TargetMode="External"/><Relationship Id="rId4" Type="http://schemas.openxmlformats.org/officeDocument/2006/relationships/webSettings" Target="webSettings.xml"/><Relationship Id="rId9" Type="http://schemas.openxmlformats.org/officeDocument/2006/relationships/hyperlink" Target="http://www.mediware.com/blood" TargetMode="External"/><Relationship Id="rId14" Type="http://schemas.openxmlformats.org/officeDocument/2006/relationships/hyperlink" Target="http://www.mediware.com/respi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Mediware iformation system, Inc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Urban</dc:creator>
  <cp:keywords/>
  <dc:description/>
  <cp:lastModifiedBy>Grace Eisenhauer</cp:lastModifiedBy>
  <cp:revision>13</cp:revision>
  <cp:lastPrinted>2016-02-08T18:40:00Z</cp:lastPrinted>
  <dcterms:created xsi:type="dcterms:W3CDTF">2016-01-22T22:38:00Z</dcterms:created>
  <dcterms:modified xsi:type="dcterms:W3CDTF">2016-02-09T18:49:00Z</dcterms:modified>
</cp:coreProperties>
</file>